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0E" w:rsidRPr="00D34067" w:rsidRDefault="00F35B0E" w:rsidP="00F35B0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067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D34067">
        <w:rPr>
          <w:rFonts w:ascii="Times New Roman" w:hAnsi="Times New Roman" w:cs="Times New Roman"/>
          <w:b/>
          <w:bCs/>
          <w:sz w:val="28"/>
          <w:szCs w:val="28"/>
        </w:rPr>
        <w:t>.02.</w:t>
      </w: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</w:p>
    <w:p w:rsidR="00F35B0E" w:rsidRPr="00D34067" w:rsidRDefault="00F35B0E" w:rsidP="00F35B0E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ЗЕМЕЛЬНО-ИМУЩЕСТВЕННЫЕ ОТНОШЕНИЯ</w:t>
      </w:r>
    </w:p>
    <w:p w:rsidR="00F35B0E" w:rsidRPr="00F35B0E" w:rsidRDefault="00F35B0E" w:rsidP="00F35B0E">
      <w:pPr>
        <w:pStyle w:val="Default"/>
        <w:rPr>
          <w:sz w:val="26"/>
          <w:szCs w:val="26"/>
        </w:rPr>
      </w:pPr>
      <w:r w:rsidRPr="003D7003">
        <w:rPr>
          <w:rFonts w:ascii="Times New Roman" w:hAnsi="Times New Roman" w:cs="Times New Roman"/>
          <w:b/>
          <w:bCs/>
          <w:sz w:val="28"/>
          <w:szCs w:val="28"/>
        </w:rPr>
        <w:t>Квалификация выпускника: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F35B0E">
        <w:rPr>
          <w:rFonts w:ascii="Times New Roman" w:hAnsi="Times New Roman" w:cs="Times New Roman"/>
          <w:sz w:val="26"/>
          <w:szCs w:val="26"/>
        </w:rPr>
        <w:t>Специалист по земельно-имущественным отношениям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2728"/>
        <w:gridCol w:w="2729"/>
        <w:gridCol w:w="2729"/>
        <w:gridCol w:w="2729"/>
      </w:tblGrid>
      <w:tr w:rsidR="00F35B0E" w:rsidRPr="0017795E" w:rsidTr="0050136C">
        <w:tc>
          <w:tcPr>
            <w:tcW w:w="10915" w:type="dxa"/>
            <w:gridSpan w:val="4"/>
          </w:tcPr>
          <w:p w:rsidR="00F35B0E" w:rsidRPr="00FF49B4" w:rsidRDefault="00F35B0E" w:rsidP="0050136C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F49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ВИДЫ ДЕЯТЕЛЬНОСТИ</w:t>
            </w:r>
          </w:p>
        </w:tc>
      </w:tr>
      <w:tr w:rsidR="0014024D" w:rsidRPr="0017795E" w:rsidTr="0014024D">
        <w:tc>
          <w:tcPr>
            <w:tcW w:w="2728" w:type="dxa"/>
          </w:tcPr>
          <w:p w:rsidR="0014024D" w:rsidRPr="0014024D" w:rsidRDefault="0014024D" w:rsidP="001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1. Управление земельно-имущественным комплексом</w:t>
            </w:r>
          </w:p>
          <w:p w:rsidR="0014024D" w:rsidRPr="0014024D" w:rsidRDefault="0014024D" w:rsidP="0014024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</w:tcPr>
          <w:p w:rsidR="0014024D" w:rsidRPr="0014024D" w:rsidRDefault="0014024D" w:rsidP="001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2. Осуществление кадастровых отношений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29" w:type="dxa"/>
          </w:tcPr>
          <w:p w:rsidR="0014024D" w:rsidRPr="0014024D" w:rsidRDefault="0014024D" w:rsidP="001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3. Картографо-геодезическое сопровождение земельно-имущественных отношений</w:t>
            </w:r>
          </w:p>
        </w:tc>
        <w:tc>
          <w:tcPr>
            <w:tcW w:w="2729" w:type="dxa"/>
          </w:tcPr>
          <w:p w:rsidR="0014024D" w:rsidRPr="0014024D" w:rsidRDefault="0014024D" w:rsidP="001402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4. Определение стоимости недвижимого имущества</w:t>
            </w:r>
          </w:p>
          <w:p w:rsidR="0014024D" w:rsidRPr="0014024D" w:rsidRDefault="0014024D" w:rsidP="0014024D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35B0E" w:rsidRPr="0017795E" w:rsidTr="0050136C">
        <w:tc>
          <w:tcPr>
            <w:tcW w:w="10915" w:type="dxa"/>
            <w:gridSpan w:val="4"/>
          </w:tcPr>
          <w:p w:rsidR="00F35B0E" w:rsidRPr="00FF49B4" w:rsidRDefault="00F35B0E" w:rsidP="0050136C">
            <w:pPr>
              <w:pStyle w:val="Defaul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F49B4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ПРОФЕССИОНАЛЬНЫЕ КОМПЕТЕНЦИИ</w:t>
            </w:r>
          </w:p>
        </w:tc>
      </w:tr>
      <w:tr w:rsidR="0014024D" w:rsidRPr="00D34067" w:rsidTr="00FF49B4">
        <w:trPr>
          <w:trHeight w:val="12152"/>
        </w:trPr>
        <w:tc>
          <w:tcPr>
            <w:tcW w:w="2728" w:type="dxa"/>
          </w:tcPr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1.1.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тавлять земельный баланс района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1.2.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Подготавливать документацию, необходимую для принятия управленческих решений по 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плуатации и развитию территорий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1.3.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Готовить предложения по определению экономической эффективности использования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меющегося недвижимого имущества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1.4.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Участвовать в проектировании и анализе социально-эко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номического развития территории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1.5.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мониторинг земель территории</w:t>
            </w:r>
          </w:p>
          <w:p w:rsidR="0014024D" w:rsidRPr="0014024D" w:rsidRDefault="0014024D" w:rsidP="00501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2.1.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кадастровых процедур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2.2.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Определя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кадастровую стоимость земель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2.3.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кадастровую съемку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2.4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. Осуществлять кадастровый и техниче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учет объектов недвижимости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2.5.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кадастровое дело</w:t>
            </w:r>
          </w:p>
          <w:p w:rsidR="0014024D" w:rsidRPr="0014024D" w:rsidRDefault="0014024D" w:rsidP="00501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3.1.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работы по картографо-геодезическому обеспечению территорий,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создавать графические материалы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3.2.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государственные геодезические сети и иные сети для производства картографо-гео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дезических работ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3.3.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в практической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3.4.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координаты границ земельных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 и вычислять их площади</w:t>
            </w:r>
          </w:p>
          <w:p w:rsid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8"/>
                <w:szCs w:val="28"/>
              </w:rPr>
              <w:t>ПК 3.5.</w:t>
            </w: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sz w:val="28"/>
                <w:szCs w:val="28"/>
              </w:rPr>
              <w:t>Выполнять поверку и юстировку геодез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ических приборов и инструментов</w:t>
            </w:r>
          </w:p>
          <w:p w:rsidR="0014024D" w:rsidRPr="0014024D" w:rsidRDefault="0014024D" w:rsidP="0050136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</w:tcPr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4.1.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Осуществлять сбор и обработку необходимой и достаточной </w:t>
            </w:r>
            <w:proofErr w:type="spellStart"/>
            <w:proofErr w:type="gramStart"/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инфор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мации</w:t>
            </w:r>
            <w:proofErr w:type="spellEnd"/>
            <w:proofErr w:type="gramEnd"/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об объект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оценки и аналогичных объектах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4.2.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Производить расчеты по оценке объекта оценки на основе применимых подходов и методов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4.3.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Обобщать результаты, </w:t>
            </w:r>
            <w:proofErr w:type="spellStart"/>
            <w:proofErr w:type="gramStart"/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proofErr w:type="gramEnd"/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подходами, и давать обоснованное заключение об итоговой 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личине стоимости объекта оценки</w:t>
            </w:r>
          </w:p>
          <w:p w:rsidR="0014024D" w:rsidRPr="00FF49B4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4.4.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Рассчитывать сметную стоимость зданий и сооружений в соответствии с действующими нормативами и </w:t>
            </w:r>
            <w:proofErr w:type="spellStart"/>
            <w:proofErr w:type="gram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приме</w:t>
            </w:r>
            <w:r w:rsidR="00FF49B4">
              <w:rPr>
                <w:rFonts w:ascii="Times New Roman" w:hAnsi="Times New Roman" w:cs="Times New Roman"/>
                <w:sz w:val="25"/>
                <w:szCs w:val="25"/>
              </w:rPr>
              <w:t>-</w:t>
            </w:r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няемыми</w:t>
            </w:r>
            <w:proofErr w:type="spellEnd"/>
            <w:proofErr w:type="gram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методиками</w:t>
            </w:r>
          </w:p>
          <w:p w:rsidR="0014024D" w:rsidRPr="00FF49B4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4.5.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Классифици-ровать</w:t>
            </w:r>
            <w:proofErr w:type="spellEnd"/>
            <w:proofErr w:type="gram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здания и сооружения в </w:t>
            </w:r>
            <w:proofErr w:type="spell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соответ-ствии</w:t>
            </w:r>
            <w:proofErr w:type="spell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с принятой типологией</w:t>
            </w:r>
          </w:p>
          <w:p w:rsidR="0014024D" w:rsidRPr="0014024D" w:rsidRDefault="0014024D" w:rsidP="001402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024D">
              <w:rPr>
                <w:rFonts w:ascii="Times New Roman" w:hAnsi="Times New Roman" w:cs="Times New Roman"/>
                <w:b/>
                <w:sz w:val="26"/>
                <w:szCs w:val="26"/>
              </w:rPr>
              <w:t>ПК 4.6.</w:t>
            </w:r>
            <w:r w:rsidRPr="001402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Оформлять </w:t>
            </w:r>
            <w:proofErr w:type="gram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оценочную</w:t>
            </w:r>
            <w:proofErr w:type="gram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докумен-тацию</w:t>
            </w:r>
            <w:proofErr w:type="spell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в соответствии с требованиями нормативных актов, регулирующих </w:t>
            </w:r>
            <w:proofErr w:type="spellStart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>право-отношения</w:t>
            </w:r>
            <w:proofErr w:type="spellEnd"/>
            <w:r w:rsidRPr="00FF49B4">
              <w:rPr>
                <w:rFonts w:ascii="Times New Roman" w:hAnsi="Times New Roman" w:cs="Times New Roman"/>
                <w:sz w:val="25"/>
                <w:szCs w:val="25"/>
              </w:rPr>
              <w:t xml:space="preserve"> в этой области</w:t>
            </w:r>
          </w:p>
        </w:tc>
      </w:tr>
    </w:tbl>
    <w:p w:rsidR="00F35B0E" w:rsidRDefault="00F35B0E" w:rsidP="00D34067">
      <w:pPr>
        <w:pStyle w:val="Default"/>
        <w:rPr>
          <w:rFonts w:ascii="Times New Roman" w:hAnsi="Times New Roman" w:cs="Times New Roman"/>
          <w:bCs/>
          <w:sz w:val="32"/>
          <w:szCs w:val="32"/>
        </w:rPr>
      </w:pPr>
    </w:p>
    <w:sectPr w:rsidR="00F35B0E" w:rsidSect="00AD0128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7003"/>
    <w:rsid w:val="0004081A"/>
    <w:rsid w:val="00125CE3"/>
    <w:rsid w:val="0014024D"/>
    <w:rsid w:val="0017795E"/>
    <w:rsid w:val="001C4CA1"/>
    <w:rsid w:val="00245B97"/>
    <w:rsid w:val="003D7003"/>
    <w:rsid w:val="00402160"/>
    <w:rsid w:val="004158D1"/>
    <w:rsid w:val="006C6874"/>
    <w:rsid w:val="00904736"/>
    <w:rsid w:val="009D7A01"/>
    <w:rsid w:val="009E0A8D"/>
    <w:rsid w:val="00AD0128"/>
    <w:rsid w:val="00B11BBB"/>
    <w:rsid w:val="00B27A74"/>
    <w:rsid w:val="00C10721"/>
    <w:rsid w:val="00C4028F"/>
    <w:rsid w:val="00D34067"/>
    <w:rsid w:val="00F35B0E"/>
    <w:rsid w:val="00FF4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0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177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Ws111-0</dc:creator>
  <cp:keywords/>
  <dc:description/>
  <cp:lastModifiedBy>Ws</cp:lastModifiedBy>
  <cp:revision>11</cp:revision>
  <cp:lastPrinted>2015-09-10T03:15:00Z</cp:lastPrinted>
  <dcterms:created xsi:type="dcterms:W3CDTF">2015-09-09T08:39:00Z</dcterms:created>
  <dcterms:modified xsi:type="dcterms:W3CDTF">2015-09-24T05:00:00Z</dcterms:modified>
</cp:coreProperties>
</file>