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70" w:rsidRPr="00027670" w:rsidRDefault="00027670" w:rsidP="0002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670">
        <w:rPr>
          <w:rFonts w:ascii="Times New Roman" w:eastAsia="Times New Roman" w:hAnsi="Times New Roman" w:cs="Times New Roman"/>
          <w:b/>
          <w:sz w:val="24"/>
          <w:szCs w:val="24"/>
        </w:rPr>
        <w:t>Перечень используемого оборудования, инструментов и расходных материалов</w:t>
      </w:r>
    </w:p>
    <w:p w:rsidR="00027670" w:rsidRPr="00027670" w:rsidRDefault="00027670" w:rsidP="0002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670" w:rsidRPr="00027670" w:rsidRDefault="00027670" w:rsidP="0002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670">
        <w:rPr>
          <w:rFonts w:ascii="Times New Roman" w:eastAsia="Times New Roman" w:hAnsi="Times New Roman" w:cs="Times New Roman"/>
          <w:sz w:val="24"/>
          <w:szCs w:val="24"/>
        </w:rPr>
        <w:t>Оборудование для всех категорий: Школьники, Студенты – одинаково</w:t>
      </w:r>
    </w:p>
    <w:p w:rsidR="00027670" w:rsidRPr="00027670" w:rsidRDefault="00027670" w:rsidP="0002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4862"/>
        <w:gridCol w:w="2158"/>
        <w:gridCol w:w="1292"/>
        <w:gridCol w:w="793"/>
      </w:tblGrid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 НА 1-ГО УЧАСТНИКА </w:t>
            </w: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инструменты, ПО, мебель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тех. характеристики оборудования, инструментов и </w:t>
            </w: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сайт производителя, поставщика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Стол </w:t>
            </w: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офисный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900х600х750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Кресло офисное (оператора)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Системный блок (с клавиатурой и мышью) с параметрами не хуже: </w:t>
            </w: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Core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i7 или эквивалентный, 3,0 ГГц или выше/DDR-3 16GB/HDD 500Gb, видеокарта с поддержкой </w:t>
            </w: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Microsoft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® Direct3D 11® или более поздней версии, PCI </w:t>
            </w: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Express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3.0, 128 бит, 2700 МГц, 1 ГБ GDDR5 (позволяющая подключить 2 монитора).</w:t>
            </w:r>
          </w:p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Для </w:t>
            </w: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платфоромы</w:t>
            </w:r>
            <w:proofErr w:type="gram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Mac</w:t>
            </w:r>
            <w:proofErr w:type="spellEnd"/>
            <w:proofErr w:type="gram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: </w:t>
            </w: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IntelCore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2 </w:t>
            </w: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Duo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или выше с тактовой частотой не менее 3,0 ГГц / минимум 16 ГБ ОЗУ / HDD минимум 500 ГБОС: 64-разрядная версия </w:t>
            </w: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Microsoft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® </w:t>
            </w: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Windows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® 10, 64-разрядная версия </w:t>
            </w: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MicrosoftWindows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8.1 с обновлением KB2919355 или 64-разрядная версия </w:t>
            </w: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MicrosoftWindows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7 с пакетом обновления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Core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i5, 8GB ОЗУ, 500GB, 1Gb </w:t>
            </w: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video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, ИБП на 650 Вт, мышь, клавиатура</w:t>
            </w:r>
          </w:p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Монитор с диагональю не менее 54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ind w:firstLine="70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Диагональ не менее 54 см., разрешение не менее 1920х1080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Манипулятор 3Dconnexion </w:t>
            </w: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SpaceMousePro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Датчик 3Dconnexion® с технологией 6DoF – 6 степеней свободы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proofErr w:type="gram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Цифровой блок (клавиатура)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USB, 18 клавиш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Светильник с регулируемой высотой и наклоном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Autodesk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InventorProfessional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Компас3D V18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AcrobatReader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Программное </w:t>
            </w: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MicrosoftOffice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2013-2016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Windows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7 - 10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Операционная система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Линейка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Сталь, 30 см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Принадлежности для черчения (циркуль, карандаш, транспортир, ластик и пр.)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МАТЕРИАЛЫ  НА 1 УЧАСТНИКА</w:t>
            </w: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Расходные материалы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Лист бумаги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МАТЕРИАЛЫ, ОБОРУДОВАНИЕ И ИНСТРУМЕНТЫ,  КОТОРЫЕ УЧАСТНИКИ ДОЛЖНЫ ИМЕТЬ  ПРИ СЕБЕ (при необходимости)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 И ОБОРУДОВАНИЕ, ЗАПРЕЩЕННЫЕ НА ПЛОЩАДКЕ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 ОБОРУДОВАНИЕ, ИНСТРУМЕНТЫ КОТОРОЕ МОЖЕТ ПРИВЕСТИ С СОБОЙ УЧАСТНИК (при необходимости)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тех. характеристики оборудования и ссылка на сайт производителя, поставщика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НА 1-ГО ЭКСПЕРТА (при необходимости)</w:t>
            </w: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мебель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Технические  характеристики и </w:t>
            </w: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сайт производителя, поставщика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 офисный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  <w:r w:rsidRPr="0002767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х600х750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1 на 3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Стул офисный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Системный блок</w:t>
            </w: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(с </w:t>
            </w: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клавиатурой</w:t>
            </w: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</w:t>
            </w: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мышью</w:t>
            </w:r>
            <w:proofErr w:type="gramStart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)</w:t>
            </w: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proofErr w:type="gram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параметрамине</w:t>
            </w:r>
            <w:proofErr w:type="spellEnd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хуже:</w:t>
            </w: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Core</w:t>
            </w:r>
            <w:proofErr w:type="spellEnd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i5 </w:t>
            </w:r>
            <w:proofErr w:type="spellStart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илиэквивалентный</w:t>
            </w:r>
            <w:proofErr w:type="spellEnd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,</w:t>
            </w:r>
            <w:r w:rsidRPr="0002767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2</w:t>
            </w: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.4ГГциливыше/DDR-3</w:t>
            </w:r>
            <w:r w:rsidRPr="0002767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8</w:t>
            </w:r>
            <w:r w:rsidRPr="0002767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GB/HDD</w:t>
            </w:r>
            <w:r w:rsidRPr="0002767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500Gb,</w:t>
            </w:r>
            <w:r w:rsidRPr="0002767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в</w:t>
            </w: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идеокарта с поддержкой </w:t>
            </w:r>
            <w:proofErr w:type="spellStart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Microsoft</w:t>
            </w:r>
            <w:proofErr w:type="spellEnd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® Direct3D 10® или более поздней версии, PCI </w:t>
            </w:r>
            <w:proofErr w:type="spellStart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Express</w:t>
            </w:r>
            <w:proofErr w:type="spellEnd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3.0, 128 бит, </w:t>
            </w: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2700 МГц</w:t>
            </w:r>
            <w:r w:rsidRPr="00027670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, </w:t>
            </w: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ГБ GDDR5 (</w:t>
            </w:r>
            <w:proofErr w:type="spellStart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позволяющаяподключить</w:t>
            </w:r>
            <w:proofErr w:type="spellEnd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2монитора).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i5, 8GB ОЗУ, 500GB, 1Gb </w:t>
            </w:r>
            <w:proofErr w:type="spellStart"/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, ИБП на 650 Вт, мышь, клавиатура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1 на 3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 с диагональю не менее 54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Диагональ не менее 54, разрешение не менее 1920х1080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на 1 </w:t>
            </w:r>
            <w:proofErr w:type="spellStart"/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комп</w:t>
            </w:r>
            <w:proofErr w:type="spellEnd"/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Манипулятор3DconnexionSpaceMouse</w:t>
            </w: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3Dconnexion® с технологией 6DoF – 6 степеней свободы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1 на 3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блок (клавиатура)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USB</w:t>
            </w: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18 клавиш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1 на 3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Светильник </w:t>
            </w: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 </w:t>
            </w:r>
            <w:proofErr w:type="spellStart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регулируемымивысотой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</w:t>
            </w: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наклоном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1 на 3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Autodesk</w:t>
            </w: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>InventorProfessional</w:t>
            </w:r>
            <w:proofErr w:type="spellEnd"/>
            <w:r w:rsidRPr="0002767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1 на 3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Компас3D </w:t>
            </w:r>
            <w:r w:rsidRPr="0002767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V17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на 3 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AcrobatReader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на 3 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MicrosoftOffice</w:t>
            </w:r>
            <w:r w:rsidRPr="0002767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2013-2016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на 3 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Windows</w:t>
            </w:r>
            <w:proofErr w:type="spellEnd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7 - 10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1 на 3</w:t>
            </w: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МАТЕРИАЛЫ  НА 1 Эксперта (при необходимости)</w:t>
            </w: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Расходные материалы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ИНФРАСТРУКТУРА КОНКУРСНОЙ ПЛОЩАДКИ (при необходимости)</w:t>
            </w: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оборудование, средства индивидуальной защиты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тех. Характеристики дополнительного  оборудования и средств индивидуальной защиты и  ссылка на сайт производителя, поставщика</w:t>
            </w:r>
          </w:p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КОМНАТА УЧАСТНИКОВ (при необходимости)</w:t>
            </w: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мебель, расходные материалы (при необходимости)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z w:val="24"/>
                <w:szCs w:val="24"/>
              </w:rPr>
              <w:t>1 на 2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Сту</w:t>
            </w:r>
            <w:proofErr w:type="gramStart"/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z w:val="24"/>
                <w:szCs w:val="24"/>
              </w:rPr>
              <w:t>1 на 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гардеробная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воды с бутылкой (20л) и стаканчиками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порошковый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первой помощи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ТРЕБОВАНИЯ К ПЛОЩАДКЕ/КОММЕНТАРИИ</w:t>
            </w:r>
          </w:p>
        </w:tc>
      </w:tr>
      <w:tr w:rsidR="00027670" w:rsidRPr="00027670" w:rsidTr="004877A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 электропитания и их характеристики, количество точек интернета и требования к нему, количество точек воды и требования (горячая, холодная)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Тех. характеристики </w:t>
            </w:r>
          </w:p>
        </w:tc>
      </w:tr>
      <w:tr w:rsidR="00027670" w:rsidRPr="00027670" w:rsidTr="004877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Электричествона</w:t>
            </w:r>
            <w:proofErr w:type="spellEnd"/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1рабочее </w:t>
            </w: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место</w:t>
            </w:r>
            <w:r w:rsidRPr="0002767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220</w:t>
            </w: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вольт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0" w:rsidRPr="00027670" w:rsidRDefault="00027670" w:rsidP="0002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Из</w:t>
            </w: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расчета</w:t>
            </w:r>
            <w:r w:rsidRPr="0002767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1</w:t>
            </w:r>
            <w:r w:rsidRPr="0002767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кВт</w:t>
            </w:r>
            <w:r w:rsidRPr="0002767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 место</w:t>
            </w:r>
          </w:p>
        </w:tc>
      </w:tr>
    </w:tbl>
    <w:p w:rsidR="00027670" w:rsidRPr="00027670" w:rsidRDefault="00027670" w:rsidP="0002767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670" w:rsidRPr="00027670" w:rsidRDefault="00027670" w:rsidP="0002767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670" w:rsidRPr="00027670" w:rsidRDefault="00027670" w:rsidP="00027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670" w:rsidRPr="00027670" w:rsidRDefault="00027670" w:rsidP="00027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67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27670" w:rsidRPr="00027670" w:rsidRDefault="00027670" w:rsidP="000276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670">
        <w:rPr>
          <w:rFonts w:ascii="Times New Roman" w:eastAsia="Times New Roman" w:hAnsi="Times New Roman" w:cs="Times New Roman"/>
          <w:b/>
          <w:sz w:val="24"/>
          <w:szCs w:val="24"/>
        </w:rPr>
        <w:t>Схемы оснащения рабочих мест с учетом основных нозологий.</w:t>
      </w:r>
    </w:p>
    <w:p w:rsidR="00027670" w:rsidRPr="00027670" w:rsidRDefault="00027670" w:rsidP="00027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670" w:rsidRPr="00027670" w:rsidRDefault="00027670" w:rsidP="00027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670">
        <w:rPr>
          <w:rFonts w:ascii="Times New Roman" w:eastAsia="Times New Roman" w:hAnsi="Times New Roman" w:cs="Times New Roman"/>
          <w:b/>
          <w:sz w:val="24"/>
          <w:szCs w:val="24"/>
        </w:rPr>
        <w:t>Минимальные требования к оснащению рабочих мест с учетом основных нозологий.</w:t>
      </w:r>
    </w:p>
    <w:tbl>
      <w:tblPr>
        <w:tblStyle w:val="a4"/>
        <w:tblW w:w="9571" w:type="dxa"/>
        <w:tblLook w:val="04A0"/>
      </w:tblPr>
      <w:tblGrid>
        <w:gridCol w:w="1924"/>
        <w:gridCol w:w="1289"/>
        <w:gridCol w:w="2646"/>
        <w:gridCol w:w="3712"/>
      </w:tblGrid>
      <w:tr w:rsidR="00027670" w:rsidRPr="00027670" w:rsidTr="004877A6">
        <w:tc>
          <w:tcPr>
            <w:tcW w:w="1925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gramStart"/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.кв.</w:t>
            </w:r>
          </w:p>
        </w:tc>
        <w:tc>
          <w:tcPr>
            <w:tcW w:w="2667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Ширина прохода между рабочими местами, </w:t>
            </w:r>
            <w:proofErr w:type="gramStart"/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0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Специализированное оборудование, количество.*</w:t>
            </w:r>
          </w:p>
        </w:tc>
      </w:tr>
      <w:tr w:rsidR="00027670" w:rsidRPr="00027670" w:rsidTr="004877A6">
        <w:tc>
          <w:tcPr>
            <w:tcW w:w="1925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Рабочее место участника с нарушением слуха</w:t>
            </w:r>
          </w:p>
        </w:tc>
        <w:tc>
          <w:tcPr>
            <w:tcW w:w="1249" w:type="dxa"/>
          </w:tcPr>
          <w:p w:rsidR="00027670" w:rsidRPr="00027670" w:rsidRDefault="00027670" w:rsidP="0002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667" w:type="dxa"/>
          </w:tcPr>
          <w:p w:rsidR="00027670" w:rsidRPr="00027670" w:rsidRDefault="00027670" w:rsidP="0002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730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1925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Рабочее место участника с нарушением зрения</w:t>
            </w:r>
          </w:p>
        </w:tc>
        <w:tc>
          <w:tcPr>
            <w:tcW w:w="1249" w:type="dxa"/>
          </w:tcPr>
          <w:p w:rsidR="00027670" w:rsidRPr="00027670" w:rsidRDefault="00027670" w:rsidP="0002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667" w:type="dxa"/>
          </w:tcPr>
          <w:p w:rsidR="00027670" w:rsidRPr="00027670" w:rsidRDefault="00027670" w:rsidP="0002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730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1925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Рабочее место участника с нарушением ОДА</w:t>
            </w:r>
          </w:p>
        </w:tc>
        <w:tc>
          <w:tcPr>
            <w:tcW w:w="1249" w:type="dxa"/>
          </w:tcPr>
          <w:p w:rsidR="00027670" w:rsidRPr="00027670" w:rsidRDefault="00027670" w:rsidP="0002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667" w:type="dxa"/>
          </w:tcPr>
          <w:p w:rsidR="00027670" w:rsidRPr="00027670" w:rsidRDefault="00027670" w:rsidP="0002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730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1925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Рабочее место участника с соматическими заболеваниями</w:t>
            </w:r>
          </w:p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027670" w:rsidRPr="00027670" w:rsidRDefault="00027670" w:rsidP="0002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667" w:type="dxa"/>
          </w:tcPr>
          <w:p w:rsidR="00027670" w:rsidRPr="00027670" w:rsidRDefault="00027670" w:rsidP="0002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730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670" w:rsidRPr="00027670" w:rsidTr="004877A6">
        <w:tc>
          <w:tcPr>
            <w:tcW w:w="1925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Рабочее место участника с ментальными нарушениями</w:t>
            </w:r>
          </w:p>
        </w:tc>
        <w:tc>
          <w:tcPr>
            <w:tcW w:w="1249" w:type="dxa"/>
          </w:tcPr>
          <w:p w:rsidR="00027670" w:rsidRPr="00027670" w:rsidRDefault="00027670" w:rsidP="0002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667" w:type="dxa"/>
          </w:tcPr>
          <w:p w:rsidR="00027670" w:rsidRPr="00027670" w:rsidRDefault="00027670" w:rsidP="0002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670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730" w:type="dxa"/>
          </w:tcPr>
          <w:p w:rsidR="00027670" w:rsidRPr="00027670" w:rsidRDefault="00027670" w:rsidP="00027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670" w:rsidRPr="00027670" w:rsidRDefault="00027670" w:rsidP="000276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670">
        <w:rPr>
          <w:rFonts w:ascii="Times New Roman" w:hAnsi="Times New Roman" w:cs="Times New Roman"/>
          <w:b/>
          <w:sz w:val="24"/>
          <w:szCs w:val="24"/>
        </w:rPr>
        <w:t>*</w:t>
      </w:r>
      <w:r w:rsidRPr="00027670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027670">
        <w:rPr>
          <w:rFonts w:ascii="Times New Roman" w:hAnsi="Times New Roman" w:cs="Times New Roman"/>
          <w:b/>
          <w:sz w:val="24"/>
          <w:szCs w:val="24"/>
        </w:rPr>
        <w:t>с</w:t>
      </w:r>
      <w:r w:rsidRPr="00027670">
        <w:rPr>
          <w:rFonts w:ascii="Times New Roman" w:hAnsi="Times New Roman" w:cs="Times New Roman"/>
          <w:sz w:val="24"/>
          <w:szCs w:val="24"/>
        </w:rPr>
        <w:t>сылка на сайт с тех. характеристиками, либо наименование и тех. характеристики специализированного оборудования</w:t>
      </w:r>
      <w:r w:rsidRPr="00027670">
        <w:rPr>
          <w:rFonts w:ascii="Times New Roman" w:hAnsi="Times New Roman" w:cs="Times New Roman"/>
          <w:b/>
          <w:sz w:val="24"/>
          <w:szCs w:val="24"/>
        </w:rPr>
        <w:t>.</w:t>
      </w:r>
    </w:p>
    <w:p w:rsidR="00000000" w:rsidRPr="00027670" w:rsidRDefault="00027670" w:rsidP="00027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02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027670"/>
    <w:rsid w:val="0002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67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276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7670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e_volkova</dc:creator>
  <cp:keywords/>
  <dc:description/>
  <cp:lastModifiedBy>e_volkova</cp:lastModifiedBy>
  <cp:revision>2</cp:revision>
  <dcterms:created xsi:type="dcterms:W3CDTF">2020-10-05T09:49:00Z</dcterms:created>
  <dcterms:modified xsi:type="dcterms:W3CDTF">2020-10-05T09:50:00Z</dcterms:modified>
</cp:coreProperties>
</file>