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 выборе места учебы советовался с родными. А в итоге прислушался к совету бабушки – «Голова на плечах есть? Сам думай, чего хочешь!», - Александр Красин, студент Новосибирского автотранспортного колледжа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Окончив школу, Саша сомневался в выборе будущей профессии. Он подал документы сразу в два учебных заведения, разных по профилю – аграрный техникум и в Новосибирский автотранспортный колледж.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Разные знания, разные профессии, разное будущее – выбор окончательного места учебы был сложным. «Мама сказала – иди в  Новосибирский аграрный техникум, дед – в Новосибирский автотранспортный колледж. Нейтральную позицию заняла бабушка – она посоветовала подумать самому, чего же мне больше хочется, куда тянет. Я понял, что мне ближе выбор, поддерживаемый дедом», - рассказывает Александр.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Саша – студент Новосибирского автотранспортного колледжа. И он с гордостью представляет свое учебное заведение на региональном чемпионате «Абилимпикс». «Мои однокурсники гордятся мной. К сожалению, посетить соревнования они не смогут, так как сейчас идет практика, и все однокурсники трудятся на разных предприятиях города».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Своеобразной практикой Саша считает и свое участие в чемпионате: «Это соревнование, получение опыта. Я познакомлюсь со студентами из других учреждений, узнаю о том, как у них организовано обучение – это интересно!»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21-летний студент уже понимает всю значимость такого обмена опытом. Ведь он не хочет быть в профессии случайным человеком. «Я хочу связать свое будущее с профессией автомеханика. Я хочу быть профессионалом!»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Style14"/>
          <w:rFonts w:ascii="Times New Roman" w:hAnsi="Times New Roman" w:cs="Times New Roman"/>
          <w:i/>
          <w:i/>
          <w:iCs/>
          <w:color w:val="456EE0"/>
          <w:sz w:val="28"/>
          <w:szCs w:val="28"/>
          <w:highlight w:val="white"/>
          <w:u w:val="none"/>
        </w:rPr>
      </w:pPr>
      <w:hyperlink r:id="rId2">
        <w:r>
          <w:rPr/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4b2d10"/>
    <w:rPr>
      <w:i/>
      <w:iCs/>
    </w:rPr>
  </w:style>
  <w:style w:type="character" w:styleId="Style15">
    <w:name w:val="Интернет-ссылка"/>
    <w:basedOn w:val="DefaultParagraphFont"/>
    <w:uiPriority w:val="99"/>
    <w:semiHidden/>
    <w:unhideWhenUsed/>
    <w:rsid w:val="004b2d10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25f3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bilympics-ns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LibreOffice/5.2.7.2$Windows_x86 LibreOffice_project/2b7f1e640c46ceb28adf43ee075a6e8b8439ed10</Application>
  <Pages>1</Pages>
  <Words>207</Words>
  <Characters>1327</Characters>
  <CharactersWithSpaces>1539</CharactersWithSpaces>
  <Paragraphs>6</Paragraphs>
  <Company>минтруд НСО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2016-09-20T02:27:00Z</dcterms:created>
  <dc:creator>Медведева Наталья Юрьевна</dc:creator>
  <dc:description/>
  <dc:language>ru-RU</dc:language>
  <cp:lastModifiedBy/>
  <cp:lastPrinted>2017-10-18T10:33:49Z</cp:lastPrinted>
  <dcterms:modified xsi:type="dcterms:W3CDTF">2017-10-18T10:34:01Z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минтруд НСО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